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0DE" w:rsidRPr="00C04E2D" w:rsidRDefault="008010D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04E2D">
        <w:rPr>
          <w:rFonts w:ascii="Times New Roman" w:hAnsi="Times New Roman" w:cs="Times New Roman"/>
          <w:sz w:val="24"/>
          <w:szCs w:val="24"/>
        </w:rPr>
        <w:t>Утвержден</w:t>
      </w:r>
    </w:p>
    <w:p w:rsidR="008010DE" w:rsidRPr="00C04E2D" w:rsidRDefault="008010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4E2D">
        <w:rPr>
          <w:rFonts w:ascii="Times New Roman" w:hAnsi="Times New Roman" w:cs="Times New Roman"/>
          <w:sz w:val="24"/>
          <w:szCs w:val="24"/>
        </w:rPr>
        <w:t>распоряжением Правительства</w:t>
      </w:r>
    </w:p>
    <w:p w:rsidR="008010DE" w:rsidRPr="00C04E2D" w:rsidRDefault="008010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4E2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010DE" w:rsidRPr="00C04E2D" w:rsidRDefault="008010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4E2D">
        <w:rPr>
          <w:rFonts w:ascii="Times New Roman" w:hAnsi="Times New Roman" w:cs="Times New Roman"/>
          <w:sz w:val="24"/>
          <w:szCs w:val="24"/>
        </w:rPr>
        <w:t>от 6 мая 2008 г. N 671-р</w:t>
      </w:r>
    </w:p>
    <w:p w:rsidR="008010DE" w:rsidRPr="00C04E2D" w:rsidRDefault="008010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10DE" w:rsidRPr="00C04E2D" w:rsidRDefault="008010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81"/>
      <w:bookmarkEnd w:id="0"/>
      <w:r w:rsidRPr="00C04E2D">
        <w:rPr>
          <w:rFonts w:ascii="Times New Roman" w:hAnsi="Times New Roman" w:cs="Times New Roman"/>
          <w:sz w:val="24"/>
          <w:szCs w:val="24"/>
        </w:rPr>
        <w:t>ФЕДЕРАЛЬНЫЙ ПЛАН СТАТИСТИЧЕСКИХ РАБОТ</w:t>
      </w:r>
    </w:p>
    <w:p w:rsidR="008010DE" w:rsidRPr="00C04E2D" w:rsidRDefault="008010DE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330"/>
        <w:gridCol w:w="1918"/>
        <w:gridCol w:w="660"/>
        <w:gridCol w:w="49"/>
        <w:gridCol w:w="992"/>
        <w:gridCol w:w="1418"/>
        <w:gridCol w:w="287"/>
        <w:gridCol w:w="1555"/>
        <w:gridCol w:w="95"/>
        <w:gridCol w:w="1890"/>
      </w:tblGrid>
      <w:tr w:rsidR="00C04E2D" w:rsidRPr="00C04E2D" w:rsidTr="00C04E2D">
        <w:tc>
          <w:tcPr>
            <w:tcW w:w="3403" w:type="dxa"/>
            <w:gridSpan w:val="3"/>
          </w:tcPr>
          <w:p w:rsidR="008010DE" w:rsidRPr="00C04E2D" w:rsidRDefault="008010D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Наименование официальной статистической информации</w:t>
            </w:r>
          </w:p>
        </w:tc>
        <w:tc>
          <w:tcPr>
            <w:tcW w:w="1701" w:type="dxa"/>
            <w:gridSpan w:val="3"/>
          </w:tcPr>
          <w:p w:rsidR="008010DE" w:rsidRPr="00C04E2D" w:rsidRDefault="008010D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Субъект официального статистического учета, формирующий официальную статистическую информацию по показателю</w:t>
            </w:r>
          </w:p>
        </w:tc>
        <w:tc>
          <w:tcPr>
            <w:tcW w:w="1705" w:type="dxa"/>
            <w:gridSpan w:val="2"/>
          </w:tcPr>
          <w:p w:rsidR="008010DE" w:rsidRPr="00C04E2D" w:rsidRDefault="008010D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Уровень агрегирования официальной статистической информации</w:t>
            </w:r>
          </w:p>
        </w:tc>
        <w:tc>
          <w:tcPr>
            <w:tcW w:w="1650" w:type="dxa"/>
            <w:gridSpan w:val="2"/>
          </w:tcPr>
          <w:p w:rsidR="008010DE" w:rsidRPr="00C04E2D" w:rsidRDefault="008010D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Периодичность выполнения работ</w:t>
            </w:r>
          </w:p>
        </w:tc>
        <w:tc>
          <w:tcPr>
            <w:tcW w:w="1890" w:type="dxa"/>
          </w:tcPr>
          <w:p w:rsidR="008010DE" w:rsidRPr="00C04E2D" w:rsidRDefault="008010D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Срок предоставления (распространения) официальной статистической информации пользователям</w:t>
            </w:r>
          </w:p>
        </w:tc>
      </w:tr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jc w:val="center"/>
              <w:outlineLvl w:val="5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Федеральный проект "Укрепление общественного здоровья"</w:t>
            </w:r>
          </w:p>
        </w:tc>
      </w:tr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 xml:space="preserve">(введено </w:t>
            </w:r>
            <w:hyperlink r:id="rId7" w:history="1">
              <w:r w:rsidRPr="00C04E2D">
                <w:rPr>
                  <w:rFonts w:ascii="Times New Roman" w:hAnsi="Times New Roman" w:cs="Times New Roman"/>
                  <w:szCs w:val="24"/>
                </w:rPr>
                <w:t>распоряжением</w:t>
              </w:r>
            </w:hyperlink>
            <w:r w:rsidRPr="00C04E2D">
              <w:rPr>
                <w:rFonts w:ascii="Times New Roman" w:hAnsi="Times New Roman" w:cs="Times New Roman"/>
                <w:szCs w:val="24"/>
              </w:rPr>
              <w:t xml:space="preserve"> Правительства РФ от 23.10.2019 N 2498-р)</w:t>
            </w:r>
          </w:p>
        </w:tc>
      </w:tr>
      <w:tr w:rsidR="00C04E2D" w:rsidRPr="007F0F7A" w:rsidTr="00C04E2D">
        <w:tc>
          <w:tcPr>
            <w:tcW w:w="1485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2.9.7(17).</w:t>
            </w:r>
          </w:p>
        </w:tc>
        <w:tc>
          <w:tcPr>
            <w:tcW w:w="1918" w:type="dxa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701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Росалкогольрегулирование, Росстат</w:t>
            </w:r>
          </w:p>
        </w:tc>
        <w:tc>
          <w:tcPr>
            <w:tcW w:w="1705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по Российской Федерации, субъектам Российской Федерации</w:t>
            </w:r>
          </w:p>
        </w:tc>
        <w:tc>
          <w:tcPr>
            <w:tcW w:w="1650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ежегодно</w:t>
            </w:r>
          </w:p>
        </w:tc>
        <w:tc>
          <w:tcPr>
            <w:tcW w:w="1890" w:type="dxa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21 августа</w:t>
            </w:r>
          </w:p>
        </w:tc>
      </w:tr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04E2D" w:rsidRPr="00C04E2D" w:rsidTr="00C04E2D">
        <w:tc>
          <w:tcPr>
            <w:tcW w:w="4112" w:type="dxa"/>
            <w:gridSpan w:val="5"/>
          </w:tcPr>
          <w:p w:rsidR="008010DE" w:rsidRPr="00C04E2D" w:rsidRDefault="008010DE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Наименование официальной статистической информации</w:t>
            </w:r>
          </w:p>
        </w:tc>
        <w:tc>
          <w:tcPr>
            <w:tcW w:w="2410" w:type="dxa"/>
            <w:gridSpan w:val="2"/>
          </w:tcPr>
          <w:p w:rsidR="008010DE" w:rsidRPr="00C04E2D" w:rsidRDefault="008010DE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Уровень агрегирования официальной статистической информации, группировка информации согласно классификационным признакам</w:t>
            </w:r>
          </w:p>
        </w:tc>
        <w:tc>
          <w:tcPr>
            <w:tcW w:w="1842" w:type="dxa"/>
            <w:gridSpan w:val="2"/>
          </w:tcPr>
          <w:p w:rsidR="008010DE" w:rsidRPr="00C04E2D" w:rsidRDefault="00C04E2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Периодичность выполнения работ</w:t>
            </w:r>
          </w:p>
        </w:tc>
        <w:tc>
          <w:tcPr>
            <w:tcW w:w="1985" w:type="dxa"/>
            <w:gridSpan w:val="2"/>
          </w:tcPr>
          <w:p w:rsidR="008010DE" w:rsidRPr="00C04E2D" w:rsidRDefault="00C04E2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Срок предоставления (распространения) официальной статистической информации пользователям</w:t>
            </w:r>
          </w:p>
        </w:tc>
      </w:tr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60. РОСАЛКОГОЛЬРЕГУЛИРОВАНИЕ</w:t>
            </w:r>
          </w:p>
        </w:tc>
      </w:tr>
      <w:tr w:rsidR="00C04E2D" w:rsidRPr="00C04E2D" w:rsidTr="00C04E2D">
        <w:tc>
          <w:tcPr>
            <w:tcW w:w="10349" w:type="dxa"/>
            <w:gridSpan w:val="11"/>
            <w:vAlign w:val="bottom"/>
          </w:tcPr>
          <w:p w:rsidR="008010DE" w:rsidRPr="00C04E2D" w:rsidRDefault="008010D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 xml:space="preserve">(введено </w:t>
            </w:r>
            <w:hyperlink r:id="rId8" w:history="1">
              <w:r w:rsidRPr="00C04E2D">
                <w:rPr>
                  <w:rFonts w:ascii="Times New Roman" w:hAnsi="Times New Roman" w:cs="Times New Roman"/>
                  <w:szCs w:val="24"/>
                </w:rPr>
                <w:t>распоряжением</w:t>
              </w:r>
            </w:hyperlink>
            <w:r w:rsidRPr="00C04E2D">
              <w:rPr>
                <w:rFonts w:ascii="Times New Roman" w:hAnsi="Times New Roman" w:cs="Times New Roman"/>
                <w:szCs w:val="24"/>
              </w:rPr>
              <w:t xml:space="preserve"> Правительства РФ от 13.04.2010 N 538-р)</w:t>
            </w:r>
          </w:p>
        </w:tc>
      </w:tr>
      <w:tr w:rsidR="00C04E2D" w:rsidRPr="007F0F7A" w:rsidTr="00C04E2D">
        <w:tc>
          <w:tcPr>
            <w:tcW w:w="1155" w:type="dxa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60.1.</w:t>
            </w:r>
          </w:p>
        </w:tc>
        <w:tc>
          <w:tcPr>
            <w:tcW w:w="2908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Информация об осуществлении государственного контроля (надзора)</w:t>
            </w:r>
          </w:p>
        </w:tc>
        <w:tc>
          <w:tcPr>
            <w:tcW w:w="2459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2 раза в год</w:t>
            </w:r>
          </w:p>
        </w:tc>
        <w:tc>
          <w:tcPr>
            <w:tcW w:w="1985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20 июля,</w:t>
            </w:r>
          </w:p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20 января</w:t>
            </w:r>
          </w:p>
        </w:tc>
      </w:tr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 xml:space="preserve">(в ред. </w:t>
            </w:r>
            <w:hyperlink r:id="rId9" w:history="1">
              <w:r w:rsidRPr="00C04E2D">
                <w:rPr>
                  <w:rFonts w:ascii="Times New Roman" w:hAnsi="Times New Roman" w:cs="Times New Roman"/>
                  <w:szCs w:val="24"/>
                </w:rPr>
                <w:t>распоряжения</w:t>
              </w:r>
            </w:hyperlink>
            <w:r w:rsidRPr="00C04E2D">
              <w:rPr>
                <w:rFonts w:ascii="Times New Roman" w:hAnsi="Times New Roman" w:cs="Times New Roman"/>
                <w:szCs w:val="24"/>
              </w:rPr>
              <w:t xml:space="preserve"> Правительства РФ от 23.12. 011 N 2348-р)</w:t>
            </w:r>
          </w:p>
        </w:tc>
      </w:tr>
      <w:tr w:rsidR="00C04E2D" w:rsidRPr="007F0F7A" w:rsidTr="00C04E2D">
        <w:tc>
          <w:tcPr>
            <w:tcW w:w="1155" w:type="dxa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60.2.</w:t>
            </w:r>
          </w:p>
        </w:tc>
        <w:tc>
          <w:tcPr>
            <w:tcW w:w="2908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 xml:space="preserve">Информация об осуществлении лицензирования отдельных видов деятельности в соответствии с </w:t>
            </w:r>
            <w:hyperlink r:id="rId10" w:history="1">
              <w:r w:rsidRPr="007F0F7A">
                <w:rPr>
                  <w:rFonts w:ascii="Times New Roman" w:hAnsi="Times New Roman" w:cs="Times New Roman"/>
                  <w:b/>
                  <w:szCs w:val="24"/>
                </w:rPr>
                <w:t>законодательством</w:t>
              </w:r>
            </w:hyperlink>
            <w:r w:rsidRPr="007F0F7A">
              <w:rPr>
                <w:rFonts w:ascii="Times New Roman" w:hAnsi="Times New Roman" w:cs="Times New Roman"/>
                <w:b/>
                <w:szCs w:val="24"/>
              </w:rPr>
              <w:t xml:space="preserve"> Российской Федерации</w:t>
            </w:r>
          </w:p>
        </w:tc>
        <w:tc>
          <w:tcPr>
            <w:tcW w:w="2459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по Российской Федерации</w:t>
            </w:r>
          </w:p>
        </w:tc>
        <w:tc>
          <w:tcPr>
            <w:tcW w:w="1842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2 раза в год</w:t>
            </w:r>
          </w:p>
        </w:tc>
        <w:tc>
          <w:tcPr>
            <w:tcW w:w="1985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20 июля,</w:t>
            </w:r>
          </w:p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20 января</w:t>
            </w:r>
          </w:p>
        </w:tc>
      </w:tr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 xml:space="preserve">(п. 60.2 </w:t>
            </w:r>
            <w:proofErr w:type="gramStart"/>
            <w:r w:rsidRPr="00C04E2D">
              <w:rPr>
                <w:rFonts w:ascii="Times New Roman" w:hAnsi="Times New Roman" w:cs="Times New Roman"/>
                <w:szCs w:val="24"/>
              </w:rPr>
              <w:t>введен</w:t>
            </w:r>
            <w:proofErr w:type="gramEnd"/>
            <w:r w:rsidRPr="00C04E2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11" w:history="1">
              <w:r w:rsidRPr="00C04E2D">
                <w:rPr>
                  <w:rFonts w:ascii="Times New Roman" w:hAnsi="Times New Roman" w:cs="Times New Roman"/>
                  <w:szCs w:val="24"/>
                </w:rPr>
                <w:t>распоряжением</w:t>
              </w:r>
            </w:hyperlink>
            <w:r w:rsidRPr="00C04E2D">
              <w:rPr>
                <w:rFonts w:ascii="Times New Roman" w:hAnsi="Times New Roman" w:cs="Times New Roman"/>
                <w:szCs w:val="24"/>
              </w:rPr>
              <w:t xml:space="preserve"> Правительства РФ от 17.04.2012 N 500-р)</w:t>
            </w:r>
          </w:p>
        </w:tc>
      </w:tr>
      <w:tr w:rsidR="00C04E2D" w:rsidRPr="00C04E2D" w:rsidTr="00C26268">
        <w:tc>
          <w:tcPr>
            <w:tcW w:w="4112" w:type="dxa"/>
            <w:gridSpan w:val="5"/>
          </w:tcPr>
          <w:p w:rsidR="00C04E2D" w:rsidRPr="00C04E2D" w:rsidRDefault="00C04E2D" w:rsidP="00C26268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lastRenderedPageBreak/>
              <w:t>Наименование официальной статистической информации</w:t>
            </w:r>
          </w:p>
        </w:tc>
        <w:tc>
          <w:tcPr>
            <w:tcW w:w="2410" w:type="dxa"/>
            <w:gridSpan w:val="2"/>
          </w:tcPr>
          <w:p w:rsidR="00C04E2D" w:rsidRPr="00C04E2D" w:rsidRDefault="00C04E2D" w:rsidP="00C26268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Уровень агрегирования официальной статистической информации, группировка информации согласно классификационным признакам</w:t>
            </w:r>
          </w:p>
        </w:tc>
        <w:tc>
          <w:tcPr>
            <w:tcW w:w="1842" w:type="dxa"/>
            <w:gridSpan w:val="2"/>
          </w:tcPr>
          <w:p w:rsidR="00C04E2D" w:rsidRPr="00C04E2D" w:rsidRDefault="00C04E2D" w:rsidP="00C26268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Периодичность выполнения работ</w:t>
            </w:r>
          </w:p>
        </w:tc>
        <w:tc>
          <w:tcPr>
            <w:tcW w:w="1985" w:type="dxa"/>
            <w:gridSpan w:val="2"/>
          </w:tcPr>
          <w:p w:rsidR="00C04E2D" w:rsidRPr="00C04E2D" w:rsidRDefault="00C04E2D" w:rsidP="00C26268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Срок предоставления (распространения) официальной статистической информации пользователям</w:t>
            </w:r>
          </w:p>
        </w:tc>
      </w:tr>
      <w:tr w:rsidR="00C04E2D" w:rsidRPr="00C04E2D" w:rsidTr="00C04E2D">
        <w:tc>
          <w:tcPr>
            <w:tcW w:w="1155" w:type="dxa"/>
          </w:tcPr>
          <w:p w:rsidR="008010DE" w:rsidRPr="00C04E2D" w:rsidRDefault="008010DE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60.3.</w:t>
            </w:r>
          </w:p>
        </w:tc>
        <w:tc>
          <w:tcPr>
            <w:tcW w:w="9194" w:type="dxa"/>
            <w:gridSpan w:val="10"/>
          </w:tcPr>
          <w:p w:rsidR="008010DE" w:rsidRPr="00C04E2D" w:rsidRDefault="008010DE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 xml:space="preserve">Исключен. - </w:t>
            </w:r>
            <w:hyperlink r:id="rId12" w:history="1">
              <w:r w:rsidRPr="00C04E2D">
                <w:rPr>
                  <w:rFonts w:ascii="Times New Roman" w:hAnsi="Times New Roman" w:cs="Times New Roman"/>
                  <w:szCs w:val="24"/>
                </w:rPr>
                <w:t>Распоряжение</w:t>
              </w:r>
            </w:hyperlink>
            <w:r w:rsidRPr="00C04E2D">
              <w:rPr>
                <w:rFonts w:ascii="Times New Roman" w:hAnsi="Times New Roman" w:cs="Times New Roman"/>
                <w:szCs w:val="24"/>
              </w:rPr>
              <w:t xml:space="preserve"> Правительства РФ от 26.05.2018 N 1007-р</w:t>
            </w:r>
          </w:p>
        </w:tc>
      </w:tr>
      <w:tr w:rsidR="00C04E2D" w:rsidRPr="007F0F7A" w:rsidTr="00C04E2D">
        <w:tc>
          <w:tcPr>
            <w:tcW w:w="1155" w:type="dxa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60.4.</w:t>
            </w:r>
          </w:p>
        </w:tc>
        <w:tc>
          <w:tcPr>
            <w:tcW w:w="2908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Информация об объемах производства и оборота спиртосодержащей и алкогольной продукции (за исключением пива, пивных напитков, сидра, пуаре и медовухи)</w:t>
            </w:r>
          </w:p>
        </w:tc>
        <w:tc>
          <w:tcPr>
            <w:tcW w:w="2459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1842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ежемесячно</w:t>
            </w:r>
          </w:p>
        </w:tc>
        <w:tc>
          <w:tcPr>
            <w:tcW w:w="1985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на 6-й рабочий день после отчетного периода</w:t>
            </w:r>
          </w:p>
        </w:tc>
      </w:tr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 xml:space="preserve">(п. 60.4 в ред. </w:t>
            </w:r>
            <w:hyperlink r:id="rId13" w:history="1">
              <w:r w:rsidRPr="00C04E2D">
                <w:rPr>
                  <w:rFonts w:ascii="Times New Roman" w:hAnsi="Times New Roman" w:cs="Times New Roman"/>
                  <w:szCs w:val="24"/>
                </w:rPr>
                <w:t>распоряжения</w:t>
              </w:r>
            </w:hyperlink>
            <w:r w:rsidRPr="00C04E2D">
              <w:rPr>
                <w:rFonts w:ascii="Times New Roman" w:hAnsi="Times New Roman" w:cs="Times New Roman"/>
                <w:szCs w:val="24"/>
              </w:rPr>
              <w:t xml:space="preserve"> Правительства РФ от 07.02.2017 N 213-р)</w:t>
            </w:r>
          </w:p>
        </w:tc>
      </w:tr>
      <w:tr w:rsidR="00C04E2D" w:rsidRPr="007F0F7A" w:rsidTr="00C04E2D">
        <w:tc>
          <w:tcPr>
            <w:tcW w:w="1155" w:type="dxa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60.5.</w:t>
            </w:r>
          </w:p>
        </w:tc>
        <w:tc>
          <w:tcPr>
            <w:tcW w:w="2908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Информация об объемах розничной продажи алкогольной продукции (за исключением пива, пивных напитков, сидра, пуаре, медовухи и алкогольной продукции, реализуемой предприятиями общественного питания)</w:t>
            </w:r>
          </w:p>
        </w:tc>
        <w:tc>
          <w:tcPr>
            <w:tcW w:w="2459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1842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ежемесячно</w:t>
            </w:r>
          </w:p>
        </w:tc>
        <w:tc>
          <w:tcPr>
            <w:tcW w:w="1985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на 12-й рабочий день после отчетного периода</w:t>
            </w:r>
          </w:p>
        </w:tc>
      </w:tr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 xml:space="preserve">(п. 60.5 в ред. </w:t>
            </w:r>
            <w:hyperlink r:id="rId14" w:history="1">
              <w:r w:rsidRPr="00C04E2D">
                <w:rPr>
                  <w:rFonts w:ascii="Times New Roman" w:hAnsi="Times New Roman" w:cs="Times New Roman"/>
                  <w:szCs w:val="24"/>
                </w:rPr>
                <w:t>распоряжения</w:t>
              </w:r>
            </w:hyperlink>
            <w:r w:rsidRPr="00C04E2D">
              <w:rPr>
                <w:rFonts w:ascii="Times New Roman" w:hAnsi="Times New Roman" w:cs="Times New Roman"/>
                <w:szCs w:val="24"/>
              </w:rPr>
              <w:t xml:space="preserve"> Правительства РФ от 07.02.2017 N 213-р)</w:t>
            </w:r>
          </w:p>
        </w:tc>
      </w:tr>
      <w:tr w:rsidR="00C04E2D" w:rsidRPr="007F0F7A" w:rsidTr="00C04E2D">
        <w:tc>
          <w:tcPr>
            <w:tcW w:w="1155" w:type="dxa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60.6.</w:t>
            </w:r>
          </w:p>
        </w:tc>
        <w:tc>
          <w:tcPr>
            <w:tcW w:w="2908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Информация об объемах оптовой продажи алкогольной продукции (за исключением пива, пивных напитков, сидра, пуаре и медовухи)</w:t>
            </w:r>
          </w:p>
        </w:tc>
        <w:tc>
          <w:tcPr>
            <w:tcW w:w="2459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1842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ежемесячно</w:t>
            </w:r>
          </w:p>
        </w:tc>
        <w:tc>
          <w:tcPr>
            <w:tcW w:w="1985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на 12-й рабочий день после отчетного периода</w:t>
            </w:r>
          </w:p>
        </w:tc>
      </w:tr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 xml:space="preserve">(п. 60.6 в ред. </w:t>
            </w:r>
            <w:hyperlink r:id="rId15" w:history="1">
              <w:r w:rsidRPr="00C04E2D">
                <w:rPr>
                  <w:rFonts w:ascii="Times New Roman" w:hAnsi="Times New Roman" w:cs="Times New Roman"/>
                  <w:szCs w:val="24"/>
                </w:rPr>
                <w:t>распоряжения</w:t>
              </w:r>
            </w:hyperlink>
            <w:r w:rsidRPr="00C04E2D">
              <w:rPr>
                <w:rFonts w:ascii="Times New Roman" w:hAnsi="Times New Roman" w:cs="Times New Roman"/>
                <w:szCs w:val="24"/>
              </w:rPr>
              <w:t xml:space="preserve"> Правительства РФ от 07.02.2017 N 213-р)</w:t>
            </w:r>
          </w:p>
        </w:tc>
      </w:tr>
      <w:tr w:rsidR="00C04E2D" w:rsidRPr="007F0F7A" w:rsidTr="00C04E2D">
        <w:tc>
          <w:tcPr>
            <w:tcW w:w="1155" w:type="dxa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60.7.</w:t>
            </w:r>
          </w:p>
        </w:tc>
        <w:tc>
          <w:tcPr>
            <w:tcW w:w="2908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Информация об объемах производства и оборота пива, пивных напитков, сидра, пуаре и медовухи</w:t>
            </w:r>
          </w:p>
        </w:tc>
        <w:tc>
          <w:tcPr>
            <w:tcW w:w="2459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1842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ежеквартально</w:t>
            </w:r>
          </w:p>
        </w:tc>
        <w:tc>
          <w:tcPr>
            <w:tcW w:w="1985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до 30-го числа месяца, следующего за отчетным периодом</w:t>
            </w:r>
          </w:p>
        </w:tc>
      </w:tr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 xml:space="preserve">(п. 60.7 </w:t>
            </w:r>
            <w:proofErr w:type="gramStart"/>
            <w:r w:rsidRPr="00C04E2D">
              <w:rPr>
                <w:rFonts w:ascii="Times New Roman" w:hAnsi="Times New Roman" w:cs="Times New Roman"/>
                <w:szCs w:val="24"/>
              </w:rPr>
              <w:t>введен</w:t>
            </w:r>
            <w:proofErr w:type="gramEnd"/>
            <w:r w:rsidRPr="00C04E2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16" w:history="1">
              <w:r w:rsidRPr="00C04E2D">
                <w:rPr>
                  <w:rFonts w:ascii="Times New Roman" w:hAnsi="Times New Roman" w:cs="Times New Roman"/>
                  <w:szCs w:val="24"/>
                </w:rPr>
                <w:t>распоряжением</w:t>
              </w:r>
            </w:hyperlink>
            <w:r w:rsidRPr="00C04E2D">
              <w:rPr>
                <w:rFonts w:ascii="Times New Roman" w:hAnsi="Times New Roman" w:cs="Times New Roman"/>
                <w:szCs w:val="24"/>
              </w:rPr>
              <w:t xml:space="preserve"> Правительства РФ от 07.02.2017 N 213-р)</w:t>
            </w:r>
          </w:p>
        </w:tc>
      </w:tr>
      <w:tr w:rsidR="00C04E2D" w:rsidRPr="007F0F7A" w:rsidTr="00C04E2D">
        <w:tc>
          <w:tcPr>
            <w:tcW w:w="1155" w:type="dxa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60.8.</w:t>
            </w:r>
          </w:p>
        </w:tc>
        <w:tc>
          <w:tcPr>
            <w:tcW w:w="2908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Информация об объемах розничной продажи пива, пивных напитков, сидра, пуаре и медовухи</w:t>
            </w:r>
          </w:p>
        </w:tc>
        <w:tc>
          <w:tcPr>
            <w:tcW w:w="2459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1842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ежеквартально</w:t>
            </w:r>
          </w:p>
        </w:tc>
        <w:tc>
          <w:tcPr>
            <w:tcW w:w="1985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до 30-го числа месяца, следующего за отчетным периодом</w:t>
            </w:r>
          </w:p>
        </w:tc>
      </w:tr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 xml:space="preserve">(п. 60.8 </w:t>
            </w:r>
            <w:proofErr w:type="gramStart"/>
            <w:r w:rsidRPr="00C04E2D">
              <w:rPr>
                <w:rFonts w:ascii="Times New Roman" w:hAnsi="Times New Roman" w:cs="Times New Roman"/>
                <w:szCs w:val="24"/>
              </w:rPr>
              <w:t>введен</w:t>
            </w:r>
            <w:proofErr w:type="gramEnd"/>
            <w:r w:rsidRPr="00C04E2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17" w:history="1">
              <w:r w:rsidRPr="00C04E2D">
                <w:rPr>
                  <w:rFonts w:ascii="Times New Roman" w:hAnsi="Times New Roman" w:cs="Times New Roman"/>
                  <w:szCs w:val="24"/>
                </w:rPr>
                <w:t>распоряжением</w:t>
              </w:r>
            </w:hyperlink>
            <w:r w:rsidRPr="00C04E2D">
              <w:rPr>
                <w:rFonts w:ascii="Times New Roman" w:hAnsi="Times New Roman" w:cs="Times New Roman"/>
                <w:szCs w:val="24"/>
              </w:rPr>
              <w:t xml:space="preserve"> Правительства РФ от 07.02.2017 N 213-р)</w:t>
            </w:r>
          </w:p>
        </w:tc>
      </w:tr>
      <w:tr w:rsidR="00C04E2D" w:rsidRPr="00C04E2D" w:rsidTr="00C26268">
        <w:tc>
          <w:tcPr>
            <w:tcW w:w="4112" w:type="dxa"/>
            <w:gridSpan w:val="5"/>
          </w:tcPr>
          <w:p w:rsidR="00C04E2D" w:rsidRPr="00C04E2D" w:rsidRDefault="00C04E2D" w:rsidP="00C26268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lastRenderedPageBreak/>
              <w:t>Наименование официальной статистической информации</w:t>
            </w:r>
          </w:p>
        </w:tc>
        <w:tc>
          <w:tcPr>
            <w:tcW w:w="2410" w:type="dxa"/>
            <w:gridSpan w:val="2"/>
          </w:tcPr>
          <w:p w:rsidR="00C04E2D" w:rsidRPr="00C04E2D" w:rsidRDefault="00C04E2D" w:rsidP="00C26268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Уровень агрегирования официальной статистической информации, группировка информации согласно классификационным признакам</w:t>
            </w:r>
          </w:p>
        </w:tc>
        <w:tc>
          <w:tcPr>
            <w:tcW w:w="1842" w:type="dxa"/>
            <w:gridSpan w:val="2"/>
          </w:tcPr>
          <w:p w:rsidR="00C04E2D" w:rsidRPr="00C04E2D" w:rsidRDefault="00C04E2D" w:rsidP="00C26268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Периодичность выполнения работ</w:t>
            </w:r>
          </w:p>
        </w:tc>
        <w:tc>
          <w:tcPr>
            <w:tcW w:w="1985" w:type="dxa"/>
            <w:gridSpan w:val="2"/>
          </w:tcPr>
          <w:p w:rsidR="00C04E2D" w:rsidRPr="00C04E2D" w:rsidRDefault="00C04E2D" w:rsidP="00C26268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>Срок предоставления (распространения) официальной статистической информации пользователям</w:t>
            </w:r>
          </w:p>
        </w:tc>
      </w:tr>
      <w:tr w:rsidR="00C04E2D" w:rsidRPr="007F0F7A" w:rsidTr="00C04E2D">
        <w:tc>
          <w:tcPr>
            <w:tcW w:w="1155" w:type="dxa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60.9.</w:t>
            </w:r>
          </w:p>
        </w:tc>
        <w:tc>
          <w:tcPr>
            <w:tcW w:w="2908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Информация об объемах оптовой продажи пива, пивных напитков, сидра, пуаре и медовухи</w:t>
            </w:r>
          </w:p>
        </w:tc>
        <w:tc>
          <w:tcPr>
            <w:tcW w:w="2459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1842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ежеквартально</w:t>
            </w:r>
          </w:p>
        </w:tc>
        <w:tc>
          <w:tcPr>
            <w:tcW w:w="1985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до 30-го числа месяца, следующего за отчетным периодом</w:t>
            </w:r>
          </w:p>
        </w:tc>
      </w:tr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 xml:space="preserve">(п. 60.9 </w:t>
            </w:r>
            <w:proofErr w:type="gramStart"/>
            <w:r w:rsidRPr="00C04E2D">
              <w:rPr>
                <w:rFonts w:ascii="Times New Roman" w:hAnsi="Times New Roman" w:cs="Times New Roman"/>
                <w:szCs w:val="24"/>
              </w:rPr>
              <w:t>введен</w:t>
            </w:r>
            <w:proofErr w:type="gramEnd"/>
            <w:r w:rsidRPr="00C04E2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18" w:history="1">
              <w:r w:rsidRPr="00C04E2D">
                <w:rPr>
                  <w:rFonts w:ascii="Times New Roman" w:hAnsi="Times New Roman" w:cs="Times New Roman"/>
                  <w:szCs w:val="24"/>
                </w:rPr>
                <w:t>распоряжением</w:t>
              </w:r>
            </w:hyperlink>
            <w:r w:rsidRPr="00C04E2D">
              <w:rPr>
                <w:rFonts w:ascii="Times New Roman" w:hAnsi="Times New Roman" w:cs="Times New Roman"/>
                <w:szCs w:val="24"/>
              </w:rPr>
              <w:t xml:space="preserve"> Правительства РФ от 07.02.2017 N 213-р)</w:t>
            </w:r>
          </w:p>
        </w:tc>
      </w:tr>
      <w:tr w:rsidR="00C04E2D" w:rsidRPr="007F0F7A" w:rsidTr="00C04E2D">
        <w:tc>
          <w:tcPr>
            <w:tcW w:w="1155" w:type="dxa"/>
          </w:tcPr>
          <w:p w:rsidR="008010DE" w:rsidRPr="007F0F7A" w:rsidRDefault="008010D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bookmarkStart w:id="1" w:name="_GoBack"/>
            <w:r w:rsidRPr="007F0F7A">
              <w:rPr>
                <w:rFonts w:ascii="Times New Roman" w:hAnsi="Times New Roman" w:cs="Times New Roman"/>
                <w:b/>
                <w:szCs w:val="24"/>
              </w:rPr>
              <w:t>60.10.</w:t>
            </w:r>
          </w:p>
        </w:tc>
        <w:tc>
          <w:tcPr>
            <w:tcW w:w="2908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Информация об объемах розничной продажи алкогольной продукции, включая предприятия общественного питания (за исключением пива, пивных напитков, сидра, пуаре и медовухи)</w:t>
            </w:r>
          </w:p>
        </w:tc>
        <w:tc>
          <w:tcPr>
            <w:tcW w:w="2459" w:type="dxa"/>
            <w:gridSpan w:val="3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1842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ежеквартально</w:t>
            </w:r>
          </w:p>
        </w:tc>
        <w:tc>
          <w:tcPr>
            <w:tcW w:w="1985" w:type="dxa"/>
            <w:gridSpan w:val="2"/>
          </w:tcPr>
          <w:p w:rsidR="008010DE" w:rsidRPr="007F0F7A" w:rsidRDefault="008010DE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7F0F7A">
              <w:rPr>
                <w:rFonts w:ascii="Times New Roman" w:hAnsi="Times New Roman" w:cs="Times New Roman"/>
                <w:b/>
                <w:szCs w:val="24"/>
              </w:rPr>
              <w:t>до 30-го числа месяца, следующего за отчетным периодом</w:t>
            </w:r>
          </w:p>
        </w:tc>
      </w:tr>
      <w:bookmarkEnd w:id="1"/>
      <w:tr w:rsidR="00C04E2D" w:rsidRPr="00C04E2D" w:rsidTr="00C04E2D">
        <w:tc>
          <w:tcPr>
            <w:tcW w:w="10349" w:type="dxa"/>
            <w:gridSpan w:val="11"/>
          </w:tcPr>
          <w:p w:rsidR="008010DE" w:rsidRPr="00C04E2D" w:rsidRDefault="008010DE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04E2D">
              <w:rPr>
                <w:rFonts w:ascii="Times New Roman" w:hAnsi="Times New Roman" w:cs="Times New Roman"/>
                <w:szCs w:val="24"/>
              </w:rPr>
              <w:t xml:space="preserve">(п. 60.10 </w:t>
            </w:r>
            <w:proofErr w:type="gramStart"/>
            <w:r w:rsidRPr="00C04E2D">
              <w:rPr>
                <w:rFonts w:ascii="Times New Roman" w:hAnsi="Times New Roman" w:cs="Times New Roman"/>
                <w:szCs w:val="24"/>
              </w:rPr>
              <w:t>введен</w:t>
            </w:r>
            <w:proofErr w:type="gramEnd"/>
            <w:r w:rsidRPr="00C04E2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19" w:history="1">
              <w:r w:rsidRPr="00C04E2D">
                <w:rPr>
                  <w:rFonts w:ascii="Times New Roman" w:hAnsi="Times New Roman" w:cs="Times New Roman"/>
                  <w:szCs w:val="24"/>
                </w:rPr>
                <w:t>распоряжением</w:t>
              </w:r>
            </w:hyperlink>
            <w:r w:rsidRPr="00C04E2D">
              <w:rPr>
                <w:rFonts w:ascii="Times New Roman" w:hAnsi="Times New Roman" w:cs="Times New Roman"/>
                <w:szCs w:val="24"/>
              </w:rPr>
              <w:t xml:space="preserve"> Правительства РФ от 07.02.2017 N 213-р)</w:t>
            </w:r>
          </w:p>
        </w:tc>
      </w:tr>
    </w:tbl>
    <w:p w:rsidR="008010DE" w:rsidRPr="00C04E2D" w:rsidRDefault="008010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010DE" w:rsidRPr="00C04E2D" w:rsidSect="00C04E2D">
      <w:headerReference w:type="default" r:id="rId20"/>
      <w:pgSz w:w="11905" w:h="16838"/>
      <w:pgMar w:top="820" w:right="850" w:bottom="709" w:left="1701" w:header="28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D00" w:rsidRDefault="00084D00" w:rsidP="00C04E2D">
      <w:pPr>
        <w:spacing w:after="0" w:line="240" w:lineRule="auto"/>
      </w:pPr>
      <w:r>
        <w:separator/>
      </w:r>
    </w:p>
  </w:endnote>
  <w:endnote w:type="continuationSeparator" w:id="0">
    <w:p w:rsidR="00084D00" w:rsidRDefault="00084D00" w:rsidP="00C04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D00" w:rsidRDefault="00084D00" w:rsidP="00C04E2D">
      <w:pPr>
        <w:spacing w:after="0" w:line="240" w:lineRule="auto"/>
      </w:pPr>
      <w:r>
        <w:separator/>
      </w:r>
    </w:p>
  </w:footnote>
  <w:footnote w:type="continuationSeparator" w:id="0">
    <w:p w:rsidR="00084D00" w:rsidRDefault="00084D00" w:rsidP="00C04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618118"/>
      <w:docPartObj>
        <w:docPartGallery w:val="Page Numbers (Top of Page)"/>
        <w:docPartUnique/>
      </w:docPartObj>
    </w:sdtPr>
    <w:sdtContent>
      <w:p w:rsidR="00C04E2D" w:rsidRDefault="00C04E2D" w:rsidP="00C04E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F7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0DE"/>
    <w:rsid w:val="00084D00"/>
    <w:rsid w:val="000F4607"/>
    <w:rsid w:val="007F0F7A"/>
    <w:rsid w:val="008010DE"/>
    <w:rsid w:val="00A60BD9"/>
    <w:rsid w:val="00C04E2D"/>
    <w:rsid w:val="00CC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0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10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010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010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010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010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010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010D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4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E2D"/>
  </w:style>
  <w:style w:type="paragraph" w:styleId="a5">
    <w:name w:val="footer"/>
    <w:basedOn w:val="a"/>
    <w:link w:val="a6"/>
    <w:uiPriority w:val="99"/>
    <w:unhideWhenUsed/>
    <w:rsid w:val="00C04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E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0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10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010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010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010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010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010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010D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4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E2D"/>
  </w:style>
  <w:style w:type="paragraph" w:styleId="a5">
    <w:name w:val="footer"/>
    <w:basedOn w:val="a"/>
    <w:link w:val="a6"/>
    <w:uiPriority w:val="99"/>
    <w:unhideWhenUsed/>
    <w:rsid w:val="00C04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E84247E7EC6C399B015D0AD2EE7DDCED5433049F8D8F9B468DDBA5D328466969674C535829D7DB0C38466F7CF7098C67732385E6EC03EDa1L3G" TargetMode="External"/><Relationship Id="rId13" Type="http://schemas.openxmlformats.org/officeDocument/2006/relationships/hyperlink" Target="consultantplus://offline/ref=20E84247E7EC6C399B015D0AD2EE7DDCEE54300598898F9B468DDBA5D328466969674C535829D5DC0938466F7CF7098C67732385E6EC03EDa1L3G" TargetMode="External"/><Relationship Id="rId18" Type="http://schemas.openxmlformats.org/officeDocument/2006/relationships/hyperlink" Target="consultantplus://offline/ref=20E84247E7EC6C399B015D0AD2EE7DDCEE54300598898F9B468DDBA5D328466969674C535829D5DC0238466F7CF7098C67732385E6EC03EDa1L3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20E84247E7EC6C399B015D0AD2EE7DDCEF563401948D8F9B468DDBA5D328466969674C535829D6DA0A38466F7CF7098C67732385E6EC03EDa1L3G" TargetMode="External"/><Relationship Id="rId12" Type="http://schemas.openxmlformats.org/officeDocument/2006/relationships/hyperlink" Target="consultantplus://offline/ref=20E84247E7EC6C399B015D0AD2EE7DDCEE5C3A099B858F9B468DDBA5D328466969674C535829D5DC0838466F7CF7098C67732385E6EC03EDa1L3G" TargetMode="External"/><Relationship Id="rId17" Type="http://schemas.openxmlformats.org/officeDocument/2006/relationships/hyperlink" Target="consultantplus://offline/ref=20E84247E7EC6C399B015D0AD2EE7DDCEE54300598898F9B468DDBA5D328466969674C535829D5DC0338466F7CF7098C67732385E6EC03EDa1L3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0E84247E7EC6C399B015D0AD2EE7DDCEE54300598898F9B468DDBA5D328466969674C535829D5DC0D38466F7CF7098C67732385E6EC03EDa1L3G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0E84247E7EC6C399B015D0AD2EE7DDCED573A079D8E8F9B468DDBA5D328466969674C535829D7DB0938466F7CF7098C67732385E6EC03EDa1L3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0E84247E7EC6C399B015D0AD2EE7DDCEE54300598898F9B468DDBA5D328466969674C535829D5DC0E38466F7CF7098C67732385E6EC03EDa1L3G" TargetMode="External"/><Relationship Id="rId10" Type="http://schemas.openxmlformats.org/officeDocument/2006/relationships/hyperlink" Target="consultantplus://offline/ref=20E84247E7EC6C399B015D0AD2EE7DDCEF513708958F8F9B468DDBA5D32846697B67145F582AC9DC082D103E3AaAL2G" TargetMode="External"/><Relationship Id="rId19" Type="http://schemas.openxmlformats.org/officeDocument/2006/relationships/hyperlink" Target="consultantplus://offline/ref=20E84247E7EC6C399B015D0AD2EE7DDCEE54300598898F9B468DDBA5D328466969674C535829D5DD0B38466F7CF7098C67732385E6EC03EDa1L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E84247E7EC6C399B015D0AD2EE7DDCED5736019B8A8F9B468DDBA5D328466969674C535829D7DC0838466F7CF7098C67732385E6EC03EDa1L3G" TargetMode="External"/><Relationship Id="rId14" Type="http://schemas.openxmlformats.org/officeDocument/2006/relationships/hyperlink" Target="consultantplus://offline/ref=20E84247E7EC6C399B015D0AD2EE7DDCEE54300598898F9B468DDBA5D328466969674C535829D5DC0F38466F7CF7098C67732385E6EC03EDa1L3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 Серафима Сергеевна</dc:creator>
  <cp:lastModifiedBy>Евсеева Серафима Сергеевна</cp:lastModifiedBy>
  <cp:revision>2</cp:revision>
  <dcterms:created xsi:type="dcterms:W3CDTF">2020-03-03T06:11:00Z</dcterms:created>
  <dcterms:modified xsi:type="dcterms:W3CDTF">2020-03-03T06:35:00Z</dcterms:modified>
</cp:coreProperties>
</file>